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FB00" w14:textId="77777777" w:rsidR="00435D80" w:rsidRDefault="004220F4" w:rsidP="00B81C4F">
      <w:pPr>
        <w:pStyle w:val="Absender"/>
        <w:framePr w:h="1443" w:wrap="notBeside" w:hAnchor="page" w:x="5844" w:y="905"/>
        <w:rPr>
          <w:sz w:val="20"/>
          <w:u w:val="single"/>
        </w:rPr>
      </w:pPr>
      <w:r w:rsidRPr="003A3E54">
        <w:rPr>
          <w:sz w:val="20"/>
          <w:u w:val="single"/>
        </w:rPr>
        <w:t>Schulleitung</w:t>
      </w:r>
    </w:p>
    <w:p w14:paraId="4AECFBBA" w14:textId="77777777" w:rsidR="00B81C4F" w:rsidRPr="003A3E54" w:rsidRDefault="00435D80" w:rsidP="00B81C4F">
      <w:pPr>
        <w:pStyle w:val="Absender"/>
        <w:framePr w:h="1443" w:wrap="notBeside" w:hAnchor="page" w:x="5844" w:y="905"/>
        <w:rPr>
          <w:sz w:val="20"/>
        </w:rPr>
      </w:pPr>
      <w:r>
        <w:rPr>
          <w:sz w:val="20"/>
        </w:rPr>
        <w:t xml:space="preserve">Martin Roth </w:t>
      </w:r>
      <w:r w:rsidR="00B81C4F" w:rsidRPr="003A3E54">
        <w:rPr>
          <w:sz w:val="20"/>
        </w:rPr>
        <w:t>&amp; Andreas Leutwyler</w:t>
      </w:r>
    </w:p>
    <w:p w14:paraId="0081E86A" w14:textId="77777777" w:rsidR="00B81C4F" w:rsidRPr="003A3E54" w:rsidRDefault="00B81C4F" w:rsidP="00B81C4F">
      <w:pPr>
        <w:pStyle w:val="Absender"/>
        <w:framePr w:h="1443" w:wrap="notBeside" w:hAnchor="page" w:x="5844" w:y="905"/>
        <w:rPr>
          <w:sz w:val="20"/>
        </w:rPr>
      </w:pPr>
      <w:r w:rsidRPr="003A3E54">
        <w:rPr>
          <w:sz w:val="20"/>
        </w:rPr>
        <w:t>Schulhausstrasse 32</w:t>
      </w:r>
    </w:p>
    <w:p w14:paraId="12BDD5D2" w14:textId="77777777" w:rsidR="00B81C4F" w:rsidRPr="003A3E54" w:rsidRDefault="00B81C4F" w:rsidP="00B81C4F">
      <w:pPr>
        <w:pStyle w:val="Absender"/>
        <w:framePr w:h="1443" w:wrap="notBeside" w:hAnchor="page" w:x="5844" w:y="905"/>
        <w:rPr>
          <w:sz w:val="20"/>
        </w:rPr>
      </w:pPr>
      <w:r w:rsidRPr="003A3E54">
        <w:rPr>
          <w:sz w:val="20"/>
        </w:rPr>
        <w:t>3052 Zollikofen</w:t>
      </w:r>
    </w:p>
    <w:p w14:paraId="17C08C52" w14:textId="77777777" w:rsidR="00B81C4F" w:rsidRPr="003A3E54" w:rsidRDefault="00B81C4F" w:rsidP="00B81C4F">
      <w:pPr>
        <w:pStyle w:val="Absender"/>
        <w:framePr w:h="1443" w:wrap="notBeside" w:hAnchor="page" w:x="5844" w:y="905"/>
        <w:rPr>
          <w:sz w:val="20"/>
        </w:rPr>
      </w:pPr>
      <w:r w:rsidRPr="003A3E54">
        <w:rPr>
          <w:sz w:val="20"/>
        </w:rPr>
        <w:t>Tel. 031 911 12 04</w:t>
      </w:r>
    </w:p>
    <w:p w14:paraId="50D3D927" w14:textId="77777777" w:rsidR="00B81C4F" w:rsidRPr="00540ECC" w:rsidRDefault="00435D80" w:rsidP="00B81C4F">
      <w:pPr>
        <w:pStyle w:val="Absender"/>
        <w:framePr w:h="1443" w:wrap="notBeside" w:hAnchor="page" w:x="5844" w:y="905"/>
        <w:rPr>
          <w:sz w:val="20"/>
        </w:rPr>
      </w:pPr>
      <w:r>
        <w:rPr>
          <w:sz w:val="20"/>
        </w:rPr>
        <w:t>schulleitung</w:t>
      </w:r>
      <w:r w:rsidR="00B81C4F" w:rsidRPr="003A3E54">
        <w:rPr>
          <w:sz w:val="20"/>
        </w:rPr>
        <w:t>sek</w:t>
      </w:r>
      <w:r w:rsidR="00567A97" w:rsidRPr="003A3E54">
        <w:rPr>
          <w:sz w:val="20"/>
        </w:rPr>
        <w:t>@</w:t>
      </w:r>
      <w:r w:rsidR="00D02B74">
        <w:rPr>
          <w:sz w:val="20"/>
        </w:rPr>
        <w:t>schule</w:t>
      </w:r>
      <w:r w:rsidR="00B81C4F" w:rsidRPr="003A3E54">
        <w:rPr>
          <w:sz w:val="20"/>
        </w:rPr>
        <w:t>zollikofen.ch</w:t>
      </w:r>
    </w:p>
    <w:p w14:paraId="6A3E8791" w14:textId="132DEBE8" w:rsidR="00A81B6C" w:rsidRDefault="00E76E38" w:rsidP="00A81B6C">
      <w:pPr>
        <w:tabs>
          <w:tab w:val="left" w:pos="4445"/>
          <w:tab w:val="left" w:pos="5339"/>
          <w:tab w:val="left" w:pos="6521"/>
        </w:tabs>
        <w:jc w:val="left"/>
        <w:rPr>
          <w:sz w:val="24"/>
          <w:szCs w:val="24"/>
        </w:rPr>
      </w:pPr>
      <w:r>
        <w:rPr>
          <w:rFonts w:eastAsia="Times"/>
          <w:noProof/>
          <w:color w:val="000000"/>
          <w:spacing w:val="0"/>
        </w:rPr>
        <w:drawing>
          <wp:anchor distT="0" distB="0" distL="114300" distR="114300" simplePos="0" relativeHeight="251657728" behindDoc="1" locked="0" layoutInCell="1" allowOverlap="1" wp14:anchorId="54A78BF4" wp14:editId="27BCDB18">
            <wp:simplePos x="0" y="0"/>
            <wp:positionH relativeFrom="column">
              <wp:posOffset>-16510</wp:posOffset>
            </wp:positionH>
            <wp:positionV relativeFrom="paragraph">
              <wp:posOffset>-1069340</wp:posOffset>
            </wp:positionV>
            <wp:extent cx="2729865" cy="93281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3B876" w14:textId="77777777" w:rsidR="009109B8" w:rsidRPr="00EC7300" w:rsidRDefault="009109B8" w:rsidP="00A81B6C">
      <w:pPr>
        <w:tabs>
          <w:tab w:val="left" w:pos="4445"/>
          <w:tab w:val="left" w:pos="5339"/>
          <w:tab w:val="left" w:pos="6521"/>
        </w:tabs>
        <w:jc w:val="left"/>
        <w:rPr>
          <w:sz w:val="24"/>
          <w:szCs w:val="24"/>
        </w:rPr>
      </w:pPr>
      <w:r>
        <w:rPr>
          <w:sz w:val="24"/>
          <w:szCs w:val="24"/>
        </w:rPr>
        <w:t>Zollikofen, den 1. Mai 2020</w:t>
      </w:r>
    </w:p>
    <w:p w14:paraId="6A28918F" w14:textId="77777777" w:rsidR="001416D2" w:rsidRPr="00EC7300" w:rsidRDefault="00B81C4F" w:rsidP="003B6A59">
      <w:pPr>
        <w:rPr>
          <w:rFonts w:eastAsia="Times"/>
          <w:color w:val="000000"/>
          <w:spacing w:val="0"/>
          <w:sz w:val="24"/>
          <w:szCs w:val="24"/>
        </w:rPr>
      </w:pPr>
      <w:r w:rsidRPr="00EC7300">
        <w:rPr>
          <w:rFonts w:eastAsia="Times"/>
          <w:color w:val="000000"/>
          <w:spacing w:val="0"/>
          <w:sz w:val="24"/>
          <w:szCs w:val="24"/>
        </w:rPr>
        <w:tab/>
      </w:r>
    </w:p>
    <w:p w14:paraId="3164FD2E" w14:textId="77777777" w:rsidR="0076424A" w:rsidRPr="00EC7300" w:rsidRDefault="0076424A" w:rsidP="00B81C4F">
      <w:pPr>
        <w:jc w:val="left"/>
        <w:rPr>
          <w:sz w:val="24"/>
          <w:szCs w:val="24"/>
        </w:rPr>
      </w:pPr>
      <w:r w:rsidRPr="00EC7300">
        <w:rPr>
          <w:sz w:val="24"/>
          <w:szCs w:val="24"/>
        </w:rPr>
        <w:t>Liebe Eltern</w:t>
      </w:r>
    </w:p>
    <w:p w14:paraId="0A51AC93" w14:textId="77777777" w:rsidR="0076424A" w:rsidRPr="00EC7300" w:rsidRDefault="0076424A" w:rsidP="001416D2">
      <w:pPr>
        <w:rPr>
          <w:sz w:val="24"/>
          <w:szCs w:val="24"/>
        </w:rPr>
      </w:pPr>
    </w:p>
    <w:p w14:paraId="7A56353A" w14:textId="77777777" w:rsidR="0076424A" w:rsidRPr="00EC7300" w:rsidRDefault="0076424A" w:rsidP="001416D2">
      <w:pPr>
        <w:rPr>
          <w:sz w:val="24"/>
          <w:szCs w:val="24"/>
        </w:rPr>
      </w:pPr>
      <w:r w:rsidRPr="00EC7300">
        <w:rPr>
          <w:sz w:val="24"/>
          <w:szCs w:val="24"/>
        </w:rPr>
        <w:t xml:space="preserve">Wie Sie sicher den Nachrichten </w:t>
      </w:r>
      <w:r w:rsidR="00B56536" w:rsidRPr="00EC7300">
        <w:rPr>
          <w:sz w:val="24"/>
          <w:szCs w:val="24"/>
        </w:rPr>
        <w:t>gestern</w:t>
      </w:r>
      <w:r w:rsidRPr="00EC7300">
        <w:rPr>
          <w:sz w:val="24"/>
          <w:szCs w:val="24"/>
        </w:rPr>
        <w:t xml:space="preserve"> entnehmen konnten, starten die Schulen im Kanton Bern ab dem 11. Mai wieder mit dem Präsenzunterricht. Wir freuen uns. </w:t>
      </w:r>
    </w:p>
    <w:p w14:paraId="5844EA41" w14:textId="77777777" w:rsidR="0076424A" w:rsidRPr="00EC7300" w:rsidRDefault="0076424A" w:rsidP="001416D2">
      <w:pPr>
        <w:rPr>
          <w:sz w:val="24"/>
          <w:szCs w:val="24"/>
        </w:rPr>
      </w:pPr>
    </w:p>
    <w:p w14:paraId="66DBA6F0" w14:textId="77777777" w:rsidR="0076424A" w:rsidRPr="00EC7300" w:rsidRDefault="00B56536" w:rsidP="001416D2">
      <w:pPr>
        <w:rPr>
          <w:sz w:val="24"/>
          <w:szCs w:val="24"/>
        </w:rPr>
      </w:pPr>
      <w:r w:rsidRPr="00EC7300">
        <w:rPr>
          <w:sz w:val="24"/>
          <w:szCs w:val="24"/>
        </w:rPr>
        <w:t>Obwohl</w:t>
      </w:r>
      <w:r w:rsidR="0076424A" w:rsidRPr="00EC7300">
        <w:rPr>
          <w:sz w:val="24"/>
          <w:szCs w:val="24"/>
        </w:rPr>
        <w:t xml:space="preserve"> das Lernen im Fernunterricht durchaus auch gewinnbringend war und uns neue Erkenntnisse bescherte, freuen wir uns nun</w:t>
      </w:r>
      <w:r w:rsidR="00303B43" w:rsidRPr="00EC7300">
        <w:rPr>
          <w:sz w:val="24"/>
          <w:szCs w:val="24"/>
        </w:rPr>
        <w:t>,</w:t>
      </w:r>
      <w:r w:rsidR="0076424A" w:rsidRPr="00EC7300">
        <w:rPr>
          <w:sz w:val="24"/>
          <w:szCs w:val="24"/>
        </w:rPr>
        <w:t xml:space="preserve"> die Schülerinnen und Schüler wieder vor Ort unterrichten zu können. </w:t>
      </w:r>
      <w:r w:rsidR="0099298D" w:rsidRPr="00EC7300">
        <w:rPr>
          <w:sz w:val="24"/>
          <w:szCs w:val="24"/>
        </w:rPr>
        <w:t>Nachfolgend einige Informationen:</w:t>
      </w:r>
    </w:p>
    <w:p w14:paraId="13A03189" w14:textId="77777777" w:rsidR="0099298D" w:rsidRPr="00EC7300" w:rsidRDefault="0099298D" w:rsidP="001416D2">
      <w:pPr>
        <w:rPr>
          <w:sz w:val="24"/>
          <w:szCs w:val="24"/>
        </w:rPr>
      </w:pPr>
    </w:p>
    <w:p w14:paraId="03992146" w14:textId="77777777" w:rsidR="0099298D" w:rsidRPr="00EC7300" w:rsidRDefault="0099298D" w:rsidP="001416D2">
      <w:pPr>
        <w:rPr>
          <w:b/>
          <w:bCs/>
          <w:sz w:val="24"/>
          <w:szCs w:val="24"/>
        </w:rPr>
      </w:pPr>
      <w:r w:rsidRPr="00EC7300">
        <w:rPr>
          <w:b/>
          <w:bCs/>
          <w:sz w:val="24"/>
          <w:szCs w:val="24"/>
        </w:rPr>
        <w:t>Schutz besonders gefährdeter Personen</w:t>
      </w:r>
    </w:p>
    <w:p w14:paraId="249E3F5E" w14:textId="77777777" w:rsidR="001416D2" w:rsidRPr="00EC7300" w:rsidRDefault="0099298D" w:rsidP="001416D2">
      <w:pPr>
        <w:rPr>
          <w:sz w:val="24"/>
          <w:szCs w:val="24"/>
        </w:rPr>
      </w:pPr>
      <w:r w:rsidRPr="00EC7300">
        <w:rPr>
          <w:sz w:val="24"/>
          <w:szCs w:val="24"/>
        </w:rPr>
        <w:t>D</w:t>
      </w:r>
      <w:r w:rsidR="003B6A59" w:rsidRPr="00EC7300">
        <w:rPr>
          <w:sz w:val="24"/>
          <w:szCs w:val="24"/>
        </w:rPr>
        <w:t xml:space="preserve">ie Schulleitungen </w:t>
      </w:r>
      <w:r w:rsidRPr="00EC7300">
        <w:rPr>
          <w:sz w:val="24"/>
          <w:szCs w:val="24"/>
        </w:rPr>
        <w:t>müssen</w:t>
      </w:r>
      <w:r w:rsidR="003B6A59" w:rsidRPr="00EC7300">
        <w:rPr>
          <w:sz w:val="24"/>
          <w:szCs w:val="24"/>
        </w:rPr>
        <w:t xml:space="preserve"> erheben, welche Personen in Zusammenhang mit der Wiederaufnahme des Präsenzunterrichts besonders gefährdet sind und speziellen Schutz bedürfen. </w:t>
      </w:r>
      <w:r w:rsidR="001416D2" w:rsidRPr="00EC7300">
        <w:rPr>
          <w:sz w:val="24"/>
          <w:szCs w:val="24"/>
        </w:rPr>
        <w:t xml:space="preserve">Das Bundesamt </w:t>
      </w:r>
      <w:r w:rsidR="00565E3C" w:rsidRPr="00EC7300">
        <w:rPr>
          <w:sz w:val="24"/>
          <w:szCs w:val="24"/>
        </w:rPr>
        <w:t>für</w:t>
      </w:r>
      <w:r w:rsidR="001416D2" w:rsidRPr="00EC7300">
        <w:rPr>
          <w:sz w:val="24"/>
          <w:szCs w:val="24"/>
        </w:rPr>
        <w:t xml:space="preserve"> Gesundheit (BAG) hat am 16.</w:t>
      </w:r>
      <w:r w:rsidR="00AC7A97" w:rsidRPr="00EC7300">
        <w:rPr>
          <w:sz w:val="24"/>
          <w:szCs w:val="24"/>
        </w:rPr>
        <w:t xml:space="preserve"> April </w:t>
      </w:r>
      <w:r w:rsidR="001416D2" w:rsidRPr="00EC7300">
        <w:rPr>
          <w:sz w:val="24"/>
          <w:szCs w:val="24"/>
        </w:rPr>
        <w:t>2020 im Anhang 6 der COVID-19-Verordnung 2 die gefährdeten Personen präzisiert, einzusehen unter....</w:t>
      </w:r>
    </w:p>
    <w:p w14:paraId="65F1B0D1" w14:textId="77777777" w:rsidR="001416D2" w:rsidRPr="00EC7300" w:rsidRDefault="001416D2" w:rsidP="001416D2">
      <w:pPr>
        <w:rPr>
          <w:sz w:val="24"/>
          <w:szCs w:val="24"/>
        </w:rPr>
      </w:pPr>
    </w:p>
    <w:p w14:paraId="0419408F" w14:textId="77777777" w:rsidR="001416D2" w:rsidRPr="00EC7300" w:rsidRDefault="001416D2" w:rsidP="001416D2">
      <w:pPr>
        <w:rPr>
          <w:i/>
          <w:iCs/>
          <w:sz w:val="24"/>
          <w:szCs w:val="24"/>
        </w:rPr>
      </w:pPr>
      <w:hyperlink r:id="rId12" w:history="1">
        <w:r w:rsidRPr="00EC7300">
          <w:rPr>
            <w:rStyle w:val="Hyperlink"/>
            <w:i/>
            <w:iCs/>
            <w:sz w:val="24"/>
            <w:szCs w:val="24"/>
          </w:rPr>
          <w:t>https://www.admin.ch/opc/de/official-compilati</w:t>
        </w:r>
        <w:r w:rsidRPr="00EC7300">
          <w:rPr>
            <w:rStyle w:val="Hyperlink"/>
            <w:i/>
            <w:iCs/>
            <w:sz w:val="24"/>
            <w:szCs w:val="24"/>
          </w:rPr>
          <w:t>o</w:t>
        </w:r>
        <w:r w:rsidRPr="00EC7300">
          <w:rPr>
            <w:rStyle w:val="Hyperlink"/>
            <w:i/>
            <w:iCs/>
            <w:sz w:val="24"/>
            <w:szCs w:val="24"/>
          </w:rPr>
          <w:t>n/2020/1249</w:t>
        </w:r>
      </w:hyperlink>
    </w:p>
    <w:p w14:paraId="57CE6060" w14:textId="77777777" w:rsidR="001416D2" w:rsidRPr="00EC7300" w:rsidRDefault="001416D2" w:rsidP="001416D2">
      <w:pPr>
        <w:rPr>
          <w:rFonts w:eastAsia="Times"/>
          <w:color w:val="000000"/>
          <w:spacing w:val="0"/>
          <w:sz w:val="24"/>
          <w:szCs w:val="24"/>
        </w:rPr>
      </w:pPr>
    </w:p>
    <w:p w14:paraId="23542615" w14:textId="77777777" w:rsidR="001416D2" w:rsidRPr="00EC7300" w:rsidRDefault="003B6A59" w:rsidP="0099298D">
      <w:pPr>
        <w:rPr>
          <w:sz w:val="24"/>
          <w:szCs w:val="24"/>
        </w:rPr>
      </w:pPr>
      <w:r w:rsidRPr="00EC7300">
        <w:rPr>
          <w:rFonts w:eastAsia="Times"/>
          <w:color w:val="000000"/>
          <w:spacing w:val="0"/>
          <w:sz w:val="24"/>
          <w:szCs w:val="24"/>
        </w:rPr>
        <w:t>Dazu</w:t>
      </w:r>
      <w:r w:rsidR="001416D2" w:rsidRPr="00EC7300">
        <w:rPr>
          <w:rFonts w:eastAsia="Times"/>
          <w:color w:val="000000"/>
          <w:spacing w:val="0"/>
          <w:sz w:val="24"/>
          <w:szCs w:val="24"/>
        </w:rPr>
        <w:t xml:space="preserve"> </w:t>
      </w:r>
      <w:r w:rsidR="0076424A" w:rsidRPr="00EC7300">
        <w:rPr>
          <w:sz w:val="24"/>
          <w:szCs w:val="24"/>
        </w:rPr>
        <w:t xml:space="preserve">gehören </w:t>
      </w:r>
      <w:r w:rsidR="001416D2" w:rsidRPr="00EC7300">
        <w:rPr>
          <w:sz w:val="24"/>
          <w:szCs w:val="24"/>
        </w:rPr>
        <w:t>besonders gefährdetes Personal und besonders gefährdete Schüler</w:t>
      </w:r>
      <w:r w:rsidR="00D83CE0" w:rsidRPr="00EC7300">
        <w:rPr>
          <w:sz w:val="24"/>
          <w:szCs w:val="24"/>
        </w:rPr>
        <w:t>I</w:t>
      </w:r>
      <w:r w:rsidR="001416D2" w:rsidRPr="00EC7300">
        <w:rPr>
          <w:sz w:val="24"/>
          <w:szCs w:val="24"/>
        </w:rPr>
        <w:t xml:space="preserve">nnen </w:t>
      </w:r>
      <w:r w:rsidR="00D83CE0" w:rsidRPr="00EC7300">
        <w:rPr>
          <w:sz w:val="24"/>
          <w:szCs w:val="24"/>
        </w:rPr>
        <w:t xml:space="preserve">sowie </w:t>
      </w:r>
      <w:r w:rsidR="001416D2" w:rsidRPr="00EC7300">
        <w:rPr>
          <w:sz w:val="24"/>
          <w:szCs w:val="24"/>
        </w:rPr>
        <w:t>gesunde Schüler</w:t>
      </w:r>
      <w:r w:rsidR="00D83CE0" w:rsidRPr="00EC7300">
        <w:rPr>
          <w:sz w:val="24"/>
          <w:szCs w:val="24"/>
        </w:rPr>
        <w:t>I</w:t>
      </w:r>
      <w:r w:rsidR="001416D2" w:rsidRPr="00EC7300">
        <w:rPr>
          <w:sz w:val="24"/>
          <w:szCs w:val="24"/>
        </w:rPr>
        <w:t>nnen</w:t>
      </w:r>
      <w:r w:rsidR="00D83CE0" w:rsidRPr="00EC7300">
        <w:rPr>
          <w:sz w:val="24"/>
          <w:szCs w:val="24"/>
        </w:rPr>
        <w:t xml:space="preserve"> </w:t>
      </w:r>
      <w:r w:rsidR="001416D2" w:rsidRPr="00EC7300">
        <w:rPr>
          <w:sz w:val="24"/>
          <w:szCs w:val="24"/>
        </w:rPr>
        <w:t>und Personal, welche mit besonders gefährdeten Personen in einem Haushalt leben</w:t>
      </w:r>
      <w:r w:rsidR="0099298D" w:rsidRPr="00EC7300">
        <w:rPr>
          <w:sz w:val="24"/>
          <w:szCs w:val="24"/>
        </w:rPr>
        <w:t>.</w:t>
      </w:r>
      <w:r w:rsidR="001416D2" w:rsidRPr="00EC7300">
        <w:rPr>
          <w:sz w:val="24"/>
          <w:szCs w:val="24"/>
        </w:rPr>
        <w:t xml:space="preserve"> </w:t>
      </w:r>
    </w:p>
    <w:p w14:paraId="6E45B9FC" w14:textId="77777777" w:rsidR="001416D2" w:rsidRPr="00EC7300" w:rsidRDefault="001416D2" w:rsidP="001416D2">
      <w:pPr>
        <w:rPr>
          <w:sz w:val="24"/>
          <w:szCs w:val="24"/>
        </w:rPr>
      </w:pPr>
    </w:p>
    <w:p w14:paraId="03FCE7E5" w14:textId="77777777" w:rsidR="001416D2" w:rsidRPr="00EC7300" w:rsidRDefault="001416D2" w:rsidP="001416D2">
      <w:pPr>
        <w:rPr>
          <w:sz w:val="24"/>
          <w:szCs w:val="24"/>
        </w:rPr>
      </w:pPr>
      <w:r w:rsidRPr="00EC7300">
        <w:rPr>
          <w:sz w:val="24"/>
          <w:szCs w:val="24"/>
        </w:rPr>
        <w:t xml:space="preserve">Damit wir den Wiedereinstieg am 11. Mai 2020 planen können, melden sich die besonders gefährdeten Personen (Eltern für ihre Kinder und/oder sich selber) bis zum 6. Mai 2020 bei </w:t>
      </w:r>
      <w:r w:rsidR="00AC7A97" w:rsidRPr="00EC7300">
        <w:rPr>
          <w:sz w:val="24"/>
          <w:szCs w:val="24"/>
        </w:rPr>
        <w:t>uns</w:t>
      </w:r>
      <w:r w:rsidRPr="00EC7300">
        <w:rPr>
          <w:sz w:val="24"/>
          <w:szCs w:val="24"/>
        </w:rPr>
        <w:t xml:space="preserve"> und teilen mit, ob ihr Kind am Präsenzunterricht teilnehmen wird oder nicht. Die entsprechenden Arztatteste können später bei de</w:t>
      </w:r>
      <w:r w:rsidR="00AC7A97" w:rsidRPr="00EC7300">
        <w:rPr>
          <w:sz w:val="24"/>
          <w:szCs w:val="24"/>
        </w:rPr>
        <w:t>r</w:t>
      </w:r>
      <w:r w:rsidRPr="00EC7300">
        <w:rPr>
          <w:sz w:val="24"/>
          <w:szCs w:val="24"/>
        </w:rPr>
        <w:t xml:space="preserve"> Schulleitung eingereicht werden. Das Attest wird von einem Arzt/einer Ärztin ausgestellt, bezieht sich auf den Anhang 6 der COVID-19-Verordnung 2 und trägt ein Ausstellungsdatum nach dem 16</w:t>
      </w:r>
      <w:r w:rsidR="00AC7A97" w:rsidRPr="00EC7300">
        <w:rPr>
          <w:sz w:val="24"/>
          <w:szCs w:val="24"/>
        </w:rPr>
        <w:t>. April</w:t>
      </w:r>
      <w:r w:rsidR="00B56536" w:rsidRPr="00EC7300">
        <w:rPr>
          <w:sz w:val="24"/>
          <w:szCs w:val="24"/>
        </w:rPr>
        <w:t xml:space="preserve"> </w:t>
      </w:r>
      <w:r w:rsidRPr="00EC7300">
        <w:rPr>
          <w:sz w:val="24"/>
          <w:szCs w:val="24"/>
        </w:rPr>
        <w:t xml:space="preserve">2020. </w:t>
      </w:r>
    </w:p>
    <w:p w14:paraId="1858ECAC" w14:textId="77777777" w:rsidR="0099298D" w:rsidRPr="00EC7300" w:rsidRDefault="0099298D" w:rsidP="001416D2">
      <w:pPr>
        <w:rPr>
          <w:sz w:val="24"/>
          <w:szCs w:val="24"/>
        </w:rPr>
      </w:pPr>
    </w:p>
    <w:p w14:paraId="267C49F8" w14:textId="77777777" w:rsidR="0099298D" w:rsidRPr="00EC7300" w:rsidRDefault="0099298D" w:rsidP="0099298D">
      <w:pPr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 w:rsidRPr="00EC7300">
        <w:rPr>
          <w:b/>
          <w:bCs/>
          <w:sz w:val="24"/>
          <w:szCs w:val="24"/>
        </w:rPr>
        <w:t>Unterrichtsstart</w:t>
      </w:r>
    </w:p>
    <w:p w14:paraId="092E6D83" w14:textId="77777777" w:rsidR="0099298D" w:rsidRPr="00EC7300" w:rsidRDefault="0099298D" w:rsidP="0099298D">
      <w:pPr>
        <w:autoSpaceDE w:val="0"/>
        <w:autoSpaceDN w:val="0"/>
        <w:adjustRightInd w:val="0"/>
        <w:rPr>
          <w:sz w:val="24"/>
          <w:szCs w:val="24"/>
        </w:rPr>
      </w:pPr>
      <w:r w:rsidRPr="00EC7300">
        <w:rPr>
          <w:sz w:val="24"/>
          <w:szCs w:val="24"/>
        </w:rPr>
        <w:t>Die ersten beiden Tage des Präsenzunterrichts (11. und 12. Mai 2020) werden im Halbklassenunterricht organisiert. Die Präsenzzeit an den 4 Halbtagen dauert je 3 Lektionen. Ab Mittwoch,</w:t>
      </w:r>
      <w:r w:rsidR="00565E3C" w:rsidRPr="00EC7300">
        <w:rPr>
          <w:sz w:val="24"/>
          <w:szCs w:val="24"/>
        </w:rPr>
        <w:t xml:space="preserve"> </w:t>
      </w:r>
      <w:r w:rsidRPr="00EC7300">
        <w:rPr>
          <w:sz w:val="24"/>
          <w:szCs w:val="24"/>
        </w:rPr>
        <w:t>13. Mai 2020 wird der Unterricht grundsätzlich wieder in allen Fächern aufgenommen.</w:t>
      </w:r>
    </w:p>
    <w:p w14:paraId="552BF9D4" w14:textId="77777777" w:rsidR="0099298D" w:rsidRPr="00EC7300" w:rsidRDefault="0099298D" w:rsidP="0099298D">
      <w:pPr>
        <w:autoSpaceDE w:val="0"/>
        <w:autoSpaceDN w:val="0"/>
        <w:adjustRightInd w:val="0"/>
        <w:rPr>
          <w:sz w:val="24"/>
          <w:szCs w:val="24"/>
        </w:rPr>
      </w:pPr>
    </w:p>
    <w:p w14:paraId="131C1F8C" w14:textId="77777777" w:rsidR="0099298D" w:rsidRPr="00EC7300" w:rsidRDefault="0099298D" w:rsidP="0099298D">
      <w:pPr>
        <w:autoSpaceDE w:val="0"/>
        <w:autoSpaceDN w:val="0"/>
        <w:adjustRightInd w:val="0"/>
        <w:rPr>
          <w:sz w:val="24"/>
          <w:szCs w:val="24"/>
        </w:rPr>
      </w:pPr>
      <w:r w:rsidRPr="00EC7300">
        <w:rPr>
          <w:sz w:val="24"/>
          <w:szCs w:val="24"/>
        </w:rPr>
        <w:t>Eine Einteilung der Halbklassen sowie weitere Informationen zum Start am 11. Mai 2020 erhalten</w:t>
      </w:r>
      <w:r w:rsidR="00AC7A97" w:rsidRPr="00EC7300">
        <w:rPr>
          <w:sz w:val="24"/>
          <w:szCs w:val="24"/>
        </w:rPr>
        <w:t xml:space="preserve"> </w:t>
      </w:r>
      <w:r w:rsidRPr="00EC7300">
        <w:rPr>
          <w:sz w:val="24"/>
          <w:szCs w:val="24"/>
        </w:rPr>
        <w:t>Sie in den nächsten Tagen direkt von den Klasse</w:t>
      </w:r>
      <w:r w:rsidR="00827BD7" w:rsidRPr="00EC7300">
        <w:rPr>
          <w:sz w:val="24"/>
          <w:szCs w:val="24"/>
        </w:rPr>
        <w:t>n</w:t>
      </w:r>
      <w:r w:rsidRPr="00EC7300">
        <w:rPr>
          <w:sz w:val="24"/>
          <w:szCs w:val="24"/>
        </w:rPr>
        <w:t>lehrpersonen.</w:t>
      </w:r>
    </w:p>
    <w:p w14:paraId="38F2F60E" w14:textId="77777777" w:rsidR="0099298D" w:rsidRPr="00EC7300" w:rsidRDefault="0099298D" w:rsidP="0099298D">
      <w:pPr>
        <w:autoSpaceDE w:val="0"/>
        <w:autoSpaceDN w:val="0"/>
        <w:adjustRightInd w:val="0"/>
        <w:rPr>
          <w:sz w:val="24"/>
          <w:szCs w:val="24"/>
        </w:rPr>
      </w:pPr>
    </w:p>
    <w:p w14:paraId="5BD659C4" w14:textId="77777777" w:rsidR="0099298D" w:rsidRPr="00EC7300" w:rsidRDefault="0099298D" w:rsidP="00827BD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C7300">
        <w:rPr>
          <w:b/>
          <w:bCs/>
          <w:sz w:val="24"/>
          <w:szCs w:val="24"/>
        </w:rPr>
        <w:t>Organisation des Unterrichts</w:t>
      </w:r>
    </w:p>
    <w:p w14:paraId="493E9682" w14:textId="77777777" w:rsidR="0099298D" w:rsidRPr="00EC7300" w:rsidRDefault="0099298D" w:rsidP="00827BD7">
      <w:pPr>
        <w:autoSpaceDE w:val="0"/>
        <w:autoSpaceDN w:val="0"/>
        <w:adjustRightInd w:val="0"/>
        <w:rPr>
          <w:sz w:val="24"/>
          <w:szCs w:val="24"/>
        </w:rPr>
      </w:pPr>
      <w:r w:rsidRPr="00EC7300">
        <w:rPr>
          <w:sz w:val="24"/>
          <w:szCs w:val="24"/>
        </w:rPr>
        <w:t>Im Bereich der Abstandsregeln sind auf der Sekundarstufe I pragmatische Regeln vorgesehen</w:t>
      </w:r>
      <w:r w:rsidR="00AC7A97" w:rsidRPr="00EC7300">
        <w:rPr>
          <w:sz w:val="24"/>
          <w:szCs w:val="24"/>
        </w:rPr>
        <w:t xml:space="preserve"> </w:t>
      </w:r>
      <w:r w:rsidRPr="00EC7300">
        <w:rPr>
          <w:sz w:val="24"/>
          <w:szCs w:val="24"/>
        </w:rPr>
        <w:t>(z.B. grosse Räume nutzen, wenn möglich Arbeiten in Gruppen, gestaffelte Pausenzeiten).</w:t>
      </w:r>
    </w:p>
    <w:p w14:paraId="0120DF0F" w14:textId="77777777" w:rsidR="0099298D" w:rsidRPr="00EC7300" w:rsidRDefault="0099298D" w:rsidP="00827BD7">
      <w:pPr>
        <w:autoSpaceDE w:val="0"/>
        <w:autoSpaceDN w:val="0"/>
        <w:adjustRightInd w:val="0"/>
        <w:rPr>
          <w:sz w:val="24"/>
          <w:szCs w:val="24"/>
        </w:rPr>
      </w:pPr>
    </w:p>
    <w:p w14:paraId="6519F027" w14:textId="77777777" w:rsidR="00A00AC0" w:rsidRDefault="0099298D" w:rsidP="00827BD7">
      <w:pPr>
        <w:autoSpaceDE w:val="0"/>
        <w:autoSpaceDN w:val="0"/>
        <w:adjustRightInd w:val="0"/>
        <w:rPr>
          <w:sz w:val="24"/>
          <w:szCs w:val="24"/>
        </w:rPr>
      </w:pPr>
      <w:r w:rsidRPr="00EC7300">
        <w:rPr>
          <w:sz w:val="24"/>
          <w:szCs w:val="24"/>
        </w:rPr>
        <w:t>Der Körperkontakt zwischen Kindern und Jugendlichen sollte, wenn möglich, vermieden werden</w:t>
      </w:r>
      <w:r w:rsidR="00AC7A97" w:rsidRPr="00EC7300">
        <w:rPr>
          <w:sz w:val="24"/>
          <w:szCs w:val="24"/>
        </w:rPr>
        <w:t>.</w:t>
      </w:r>
      <w:r w:rsidR="00EC7300">
        <w:rPr>
          <w:sz w:val="24"/>
          <w:szCs w:val="24"/>
        </w:rPr>
        <w:t xml:space="preserve"> </w:t>
      </w:r>
      <w:r w:rsidRPr="00EC7300">
        <w:rPr>
          <w:sz w:val="24"/>
          <w:szCs w:val="24"/>
        </w:rPr>
        <w:t>Der Sportunterricht findet, wann immer möglich, im Freien statt</w:t>
      </w:r>
    </w:p>
    <w:p w14:paraId="2F1F00BB" w14:textId="77777777" w:rsidR="0099298D" w:rsidRPr="005300C0" w:rsidRDefault="0099298D" w:rsidP="00827BD7">
      <w:pPr>
        <w:autoSpaceDE w:val="0"/>
        <w:autoSpaceDN w:val="0"/>
        <w:adjustRightInd w:val="0"/>
        <w:rPr>
          <w:sz w:val="24"/>
          <w:szCs w:val="24"/>
        </w:rPr>
      </w:pPr>
      <w:r w:rsidRPr="00EC7300">
        <w:rPr>
          <w:b/>
          <w:bCs/>
          <w:sz w:val="24"/>
          <w:szCs w:val="24"/>
        </w:rPr>
        <w:lastRenderedPageBreak/>
        <w:t>Hygienemassnahmen</w:t>
      </w:r>
    </w:p>
    <w:p w14:paraId="536BCED7" w14:textId="77777777" w:rsidR="0099298D" w:rsidRPr="00EC7300" w:rsidRDefault="0099298D" w:rsidP="00AC7A97">
      <w:pPr>
        <w:autoSpaceDE w:val="0"/>
        <w:autoSpaceDN w:val="0"/>
        <w:adjustRightInd w:val="0"/>
        <w:rPr>
          <w:sz w:val="24"/>
          <w:szCs w:val="24"/>
        </w:rPr>
      </w:pPr>
      <w:r w:rsidRPr="00EC7300">
        <w:rPr>
          <w:sz w:val="24"/>
          <w:szCs w:val="24"/>
        </w:rPr>
        <w:t>Die geltenden Hygieneregeln und Massnahmen zur Verhinderung einer Verbreitung des Virus</w:t>
      </w:r>
      <w:r w:rsidR="00AC7A97" w:rsidRPr="00EC7300">
        <w:rPr>
          <w:sz w:val="24"/>
          <w:szCs w:val="24"/>
        </w:rPr>
        <w:t xml:space="preserve"> </w:t>
      </w:r>
      <w:r w:rsidRPr="00EC7300">
        <w:rPr>
          <w:sz w:val="24"/>
          <w:szCs w:val="24"/>
        </w:rPr>
        <w:t>werden mit den SchülerInnen regelmässig thematisiert und praktiziert. Die SchülerInnen</w:t>
      </w:r>
      <w:r w:rsidR="00AC7A97" w:rsidRPr="00EC7300">
        <w:rPr>
          <w:sz w:val="24"/>
          <w:szCs w:val="24"/>
        </w:rPr>
        <w:t xml:space="preserve"> </w:t>
      </w:r>
      <w:r w:rsidRPr="00EC7300">
        <w:rPr>
          <w:sz w:val="24"/>
          <w:szCs w:val="24"/>
        </w:rPr>
        <w:t>sollen sensibilisiert werden, sich risikoarm zu verhalten (gemäss Vorgaben des Kantons).</w:t>
      </w:r>
    </w:p>
    <w:p w14:paraId="69EADDD4" w14:textId="77777777" w:rsidR="0099298D" w:rsidRPr="00EC7300" w:rsidRDefault="0099298D" w:rsidP="00AC7A97">
      <w:pPr>
        <w:autoSpaceDE w:val="0"/>
        <w:autoSpaceDN w:val="0"/>
        <w:adjustRightInd w:val="0"/>
        <w:rPr>
          <w:sz w:val="24"/>
          <w:szCs w:val="24"/>
        </w:rPr>
      </w:pPr>
    </w:p>
    <w:p w14:paraId="724CF20B" w14:textId="77777777" w:rsidR="0099298D" w:rsidRPr="00EC7300" w:rsidRDefault="0099298D" w:rsidP="00AC7A97">
      <w:pPr>
        <w:autoSpaceDE w:val="0"/>
        <w:autoSpaceDN w:val="0"/>
        <w:adjustRightInd w:val="0"/>
        <w:rPr>
          <w:sz w:val="24"/>
          <w:szCs w:val="24"/>
        </w:rPr>
      </w:pPr>
      <w:r w:rsidRPr="00EC7300">
        <w:rPr>
          <w:sz w:val="24"/>
          <w:szCs w:val="24"/>
        </w:rPr>
        <w:t>Das Hauswarts- und Reinigungsteam wird exponierte Gegenstände und Oberflächen (Türgriffe,</w:t>
      </w:r>
      <w:r w:rsidR="00AC7A97" w:rsidRPr="00EC7300">
        <w:rPr>
          <w:sz w:val="24"/>
          <w:szCs w:val="24"/>
        </w:rPr>
        <w:t xml:space="preserve"> </w:t>
      </w:r>
      <w:r w:rsidRPr="00EC7300">
        <w:rPr>
          <w:sz w:val="24"/>
          <w:szCs w:val="24"/>
        </w:rPr>
        <w:t>Pulte, Treppengeländer etc.) häufiger reinigen und desinfizieren.</w:t>
      </w:r>
    </w:p>
    <w:p w14:paraId="0CEE7CA5" w14:textId="77777777" w:rsidR="0099298D" w:rsidRPr="00EC7300" w:rsidRDefault="0099298D" w:rsidP="00AC7A97">
      <w:pPr>
        <w:autoSpaceDE w:val="0"/>
        <w:autoSpaceDN w:val="0"/>
        <w:adjustRightInd w:val="0"/>
        <w:rPr>
          <w:sz w:val="24"/>
          <w:szCs w:val="24"/>
        </w:rPr>
      </w:pPr>
    </w:p>
    <w:p w14:paraId="3430881B" w14:textId="77777777" w:rsidR="0099298D" w:rsidRPr="00EC7300" w:rsidRDefault="0099298D" w:rsidP="00AC7A97">
      <w:pPr>
        <w:autoSpaceDE w:val="0"/>
        <w:autoSpaceDN w:val="0"/>
        <w:adjustRightInd w:val="0"/>
        <w:rPr>
          <w:sz w:val="24"/>
          <w:szCs w:val="24"/>
        </w:rPr>
      </w:pPr>
      <w:r w:rsidRPr="00EC7300">
        <w:rPr>
          <w:sz w:val="24"/>
          <w:szCs w:val="24"/>
        </w:rPr>
        <w:t xml:space="preserve">Nach jeder Schulstunde werden die Zimmer </w:t>
      </w:r>
      <w:r w:rsidR="00565E3C" w:rsidRPr="00EC7300">
        <w:rPr>
          <w:sz w:val="24"/>
          <w:szCs w:val="24"/>
        </w:rPr>
        <w:t>gelüftet</w:t>
      </w:r>
      <w:r w:rsidRPr="00EC7300">
        <w:rPr>
          <w:sz w:val="24"/>
          <w:szCs w:val="24"/>
        </w:rPr>
        <w:t>.</w:t>
      </w:r>
    </w:p>
    <w:p w14:paraId="44E23632" w14:textId="77777777" w:rsidR="0099298D" w:rsidRPr="00EC7300" w:rsidRDefault="0099298D" w:rsidP="00AC7A97">
      <w:pPr>
        <w:autoSpaceDE w:val="0"/>
        <w:autoSpaceDN w:val="0"/>
        <w:adjustRightInd w:val="0"/>
        <w:rPr>
          <w:sz w:val="24"/>
          <w:szCs w:val="24"/>
        </w:rPr>
      </w:pPr>
    </w:p>
    <w:p w14:paraId="3545F375" w14:textId="77777777" w:rsidR="0099298D" w:rsidRPr="00EC7300" w:rsidRDefault="0099298D" w:rsidP="00AC7A97">
      <w:pPr>
        <w:autoSpaceDE w:val="0"/>
        <w:autoSpaceDN w:val="0"/>
        <w:adjustRightInd w:val="0"/>
        <w:rPr>
          <w:sz w:val="24"/>
          <w:szCs w:val="24"/>
        </w:rPr>
      </w:pPr>
      <w:r w:rsidRPr="00EC7300">
        <w:rPr>
          <w:sz w:val="24"/>
          <w:szCs w:val="24"/>
        </w:rPr>
        <w:t>Wichtig: Die Eltern werden darauf hingewiesen, das Schulareal wenn möglich zu meiden.</w:t>
      </w:r>
    </w:p>
    <w:p w14:paraId="57999A6E" w14:textId="77777777" w:rsidR="0099298D" w:rsidRPr="00EC7300" w:rsidRDefault="0099298D" w:rsidP="00AC7A97">
      <w:pPr>
        <w:autoSpaceDE w:val="0"/>
        <w:autoSpaceDN w:val="0"/>
        <w:adjustRightInd w:val="0"/>
        <w:rPr>
          <w:sz w:val="24"/>
          <w:szCs w:val="24"/>
        </w:rPr>
      </w:pPr>
    </w:p>
    <w:p w14:paraId="3AC66061" w14:textId="77777777" w:rsidR="00565E3C" w:rsidRPr="00EC7300" w:rsidRDefault="00565E3C" w:rsidP="00AC7A97">
      <w:pPr>
        <w:autoSpaceDE w:val="0"/>
        <w:autoSpaceDN w:val="0"/>
        <w:adjustRightInd w:val="0"/>
        <w:rPr>
          <w:sz w:val="24"/>
          <w:szCs w:val="24"/>
        </w:rPr>
      </w:pPr>
    </w:p>
    <w:p w14:paraId="676C2AB9" w14:textId="77777777" w:rsidR="00EE7368" w:rsidRPr="00EC7300" w:rsidRDefault="00AC7A97" w:rsidP="00AC7A97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C7300">
        <w:rPr>
          <w:b/>
          <w:bCs/>
          <w:sz w:val="24"/>
          <w:szCs w:val="24"/>
        </w:rPr>
        <w:t>Durchführung</w:t>
      </w:r>
      <w:r w:rsidR="0099298D" w:rsidRPr="00EC7300">
        <w:rPr>
          <w:b/>
          <w:bCs/>
          <w:sz w:val="24"/>
          <w:szCs w:val="24"/>
        </w:rPr>
        <w:t xml:space="preserve"> von Schulveranstaltungen </w:t>
      </w:r>
    </w:p>
    <w:p w14:paraId="3BAFF1F8" w14:textId="77777777" w:rsidR="00B30D67" w:rsidRPr="00EC7300" w:rsidRDefault="0099298D" w:rsidP="00AC7A97">
      <w:pPr>
        <w:autoSpaceDE w:val="0"/>
        <w:autoSpaceDN w:val="0"/>
        <w:adjustRightInd w:val="0"/>
        <w:rPr>
          <w:sz w:val="24"/>
          <w:szCs w:val="24"/>
        </w:rPr>
      </w:pPr>
      <w:r w:rsidRPr="00EC7300">
        <w:rPr>
          <w:sz w:val="24"/>
          <w:szCs w:val="24"/>
        </w:rPr>
        <w:t xml:space="preserve">Schulabschlussfeste, Schultheater, Elternabende, Sporttage usw., die eine grössere Menschenansammlung auslösen, müssen abgesagt werden. </w:t>
      </w:r>
    </w:p>
    <w:p w14:paraId="67E28D1C" w14:textId="77777777" w:rsidR="00827BD7" w:rsidRPr="00EC7300" w:rsidRDefault="00827BD7" w:rsidP="00AC7A97">
      <w:pPr>
        <w:rPr>
          <w:sz w:val="24"/>
          <w:szCs w:val="24"/>
        </w:rPr>
      </w:pPr>
    </w:p>
    <w:p w14:paraId="794C5917" w14:textId="77777777" w:rsidR="00897365" w:rsidRPr="00EC7300" w:rsidRDefault="00897365" w:rsidP="00AC7A97">
      <w:pPr>
        <w:rPr>
          <w:sz w:val="24"/>
          <w:szCs w:val="24"/>
        </w:rPr>
      </w:pPr>
    </w:p>
    <w:p w14:paraId="0102B31B" w14:textId="77777777" w:rsidR="00897365" w:rsidRPr="00EC7300" w:rsidRDefault="00897365" w:rsidP="00AC7A97">
      <w:pPr>
        <w:rPr>
          <w:sz w:val="24"/>
          <w:szCs w:val="24"/>
        </w:rPr>
      </w:pPr>
    </w:p>
    <w:p w14:paraId="5F9DCE13" w14:textId="77777777" w:rsidR="00897365" w:rsidRPr="00EC7300" w:rsidRDefault="00897365" w:rsidP="00AC7A97">
      <w:pPr>
        <w:rPr>
          <w:sz w:val="24"/>
          <w:szCs w:val="24"/>
        </w:rPr>
      </w:pPr>
    </w:p>
    <w:p w14:paraId="43F7A2BE" w14:textId="77777777" w:rsidR="00B30D67" w:rsidRPr="00EC7300" w:rsidRDefault="00827BD7" w:rsidP="00AC7A97">
      <w:pPr>
        <w:rPr>
          <w:sz w:val="24"/>
          <w:szCs w:val="24"/>
        </w:rPr>
      </w:pPr>
      <w:r w:rsidRPr="00EC7300">
        <w:rPr>
          <w:sz w:val="24"/>
          <w:szCs w:val="24"/>
        </w:rPr>
        <w:t>Wir hoffen Ihnen mit diesen ersten Informationen dienen zu können.</w:t>
      </w:r>
      <w:r w:rsidR="00897365" w:rsidRPr="00EC7300">
        <w:rPr>
          <w:sz w:val="24"/>
          <w:szCs w:val="24"/>
        </w:rPr>
        <w:t xml:space="preserve"> </w:t>
      </w:r>
      <w:r w:rsidR="00B30D67" w:rsidRPr="00EC7300">
        <w:rPr>
          <w:sz w:val="24"/>
          <w:szCs w:val="24"/>
        </w:rPr>
        <w:t>Den Quartalsbrief der Schulleitung zu den verbleibenden Schulwochen werden wir am 11. Mai den Jugendlichen in der Schule abgeben.</w:t>
      </w:r>
    </w:p>
    <w:p w14:paraId="0E2B3149" w14:textId="77777777" w:rsidR="00B30D67" w:rsidRPr="00EC7300" w:rsidRDefault="00B30D67" w:rsidP="00AC7A97">
      <w:pPr>
        <w:rPr>
          <w:sz w:val="24"/>
          <w:szCs w:val="24"/>
        </w:rPr>
      </w:pPr>
    </w:p>
    <w:p w14:paraId="2A0E8454" w14:textId="77777777" w:rsidR="00EE7368" w:rsidRPr="00EC7300" w:rsidRDefault="00EE7368" w:rsidP="00AC7A97">
      <w:pPr>
        <w:rPr>
          <w:sz w:val="24"/>
          <w:szCs w:val="24"/>
        </w:rPr>
      </w:pPr>
    </w:p>
    <w:p w14:paraId="09F756F2" w14:textId="77777777" w:rsidR="00B30D67" w:rsidRPr="00EC7300" w:rsidRDefault="00B30D67" w:rsidP="00AC7A97">
      <w:pPr>
        <w:rPr>
          <w:sz w:val="24"/>
          <w:szCs w:val="24"/>
        </w:rPr>
      </w:pPr>
      <w:r w:rsidRPr="00EC7300">
        <w:rPr>
          <w:sz w:val="24"/>
          <w:szCs w:val="24"/>
        </w:rPr>
        <w:t xml:space="preserve">Bei Fragen können Sie sich jederzeit an uns wenden. </w:t>
      </w:r>
    </w:p>
    <w:p w14:paraId="70CF3FE1" w14:textId="77777777" w:rsidR="00B30D67" w:rsidRPr="00EC7300" w:rsidRDefault="00B30D67" w:rsidP="00AC7A97">
      <w:pPr>
        <w:rPr>
          <w:sz w:val="24"/>
          <w:szCs w:val="24"/>
        </w:rPr>
      </w:pPr>
    </w:p>
    <w:p w14:paraId="59D27CE5" w14:textId="77777777" w:rsidR="00EE7368" w:rsidRPr="00EC7300" w:rsidRDefault="00EE7368" w:rsidP="00AC7A97">
      <w:pPr>
        <w:rPr>
          <w:sz w:val="24"/>
          <w:szCs w:val="24"/>
        </w:rPr>
      </w:pPr>
    </w:p>
    <w:p w14:paraId="7B0E353B" w14:textId="77777777" w:rsidR="00827BD7" w:rsidRPr="00EC7300" w:rsidRDefault="00B30D67" w:rsidP="00AC7A97">
      <w:pPr>
        <w:rPr>
          <w:sz w:val="24"/>
          <w:szCs w:val="24"/>
        </w:rPr>
      </w:pPr>
      <w:r w:rsidRPr="00EC7300">
        <w:rPr>
          <w:sz w:val="24"/>
          <w:szCs w:val="24"/>
        </w:rPr>
        <w:t>Freundliche Grüsse</w:t>
      </w:r>
      <w:r w:rsidRPr="00EC7300">
        <w:rPr>
          <w:sz w:val="24"/>
          <w:szCs w:val="24"/>
        </w:rPr>
        <w:tab/>
      </w:r>
    </w:p>
    <w:p w14:paraId="6B1D02AE" w14:textId="77777777" w:rsidR="00827BD7" w:rsidRPr="00EC7300" w:rsidRDefault="00827BD7" w:rsidP="00AC7A97">
      <w:pPr>
        <w:rPr>
          <w:sz w:val="24"/>
          <w:szCs w:val="24"/>
        </w:rPr>
      </w:pPr>
    </w:p>
    <w:p w14:paraId="52FCBCEE" w14:textId="77777777" w:rsidR="00B30D67" w:rsidRPr="00EC7300" w:rsidRDefault="00B30D67" w:rsidP="0099298D">
      <w:pPr>
        <w:rPr>
          <w:sz w:val="24"/>
          <w:szCs w:val="24"/>
        </w:rPr>
      </w:pPr>
      <w:r w:rsidRPr="00EC7300">
        <w:rPr>
          <w:sz w:val="24"/>
          <w:szCs w:val="24"/>
        </w:rPr>
        <w:tab/>
      </w:r>
      <w:r w:rsidRPr="00EC7300">
        <w:rPr>
          <w:sz w:val="24"/>
          <w:szCs w:val="24"/>
        </w:rPr>
        <w:tab/>
      </w:r>
      <w:r w:rsidRPr="00EC7300">
        <w:rPr>
          <w:sz w:val="24"/>
          <w:szCs w:val="24"/>
        </w:rPr>
        <w:tab/>
      </w:r>
    </w:p>
    <w:p w14:paraId="44E8C9B5" w14:textId="77777777" w:rsidR="00B30D67" w:rsidRPr="00EC7300" w:rsidRDefault="00B30D67" w:rsidP="0099298D">
      <w:pPr>
        <w:rPr>
          <w:sz w:val="24"/>
          <w:szCs w:val="24"/>
        </w:rPr>
      </w:pPr>
      <w:r w:rsidRPr="00EC7300">
        <w:rPr>
          <w:sz w:val="24"/>
          <w:szCs w:val="24"/>
        </w:rPr>
        <w:tab/>
      </w:r>
      <w:r w:rsidRPr="00EC7300">
        <w:rPr>
          <w:sz w:val="24"/>
          <w:szCs w:val="24"/>
        </w:rPr>
        <w:tab/>
      </w:r>
      <w:r w:rsidRPr="00EC7300">
        <w:rPr>
          <w:sz w:val="24"/>
          <w:szCs w:val="24"/>
        </w:rPr>
        <w:tab/>
      </w:r>
      <w:r w:rsidRPr="00EC7300">
        <w:rPr>
          <w:sz w:val="24"/>
          <w:szCs w:val="24"/>
        </w:rPr>
        <w:tab/>
      </w:r>
      <w:r w:rsidRPr="00EC7300">
        <w:rPr>
          <w:sz w:val="24"/>
          <w:szCs w:val="24"/>
        </w:rPr>
        <w:tab/>
      </w:r>
      <w:r w:rsidRPr="00EC7300">
        <w:rPr>
          <w:sz w:val="24"/>
          <w:szCs w:val="24"/>
        </w:rPr>
        <w:tab/>
      </w:r>
      <w:r w:rsidRPr="00EC7300">
        <w:rPr>
          <w:sz w:val="24"/>
          <w:szCs w:val="24"/>
        </w:rPr>
        <w:tab/>
      </w:r>
      <w:r w:rsidRPr="00EC7300">
        <w:rPr>
          <w:sz w:val="24"/>
          <w:szCs w:val="24"/>
        </w:rPr>
        <w:tab/>
      </w:r>
    </w:p>
    <w:p w14:paraId="318EF707" w14:textId="77777777" w:rsidR="003B6A59" w:rsidRPr="00EC7300" w:rsidRDefault="00B30D67" w:rsidP="0099298D">
      <w:pPr>
        <w:rPr>
          <w:sz w:val="24"/>
          <w:szCs w:val="24"/>
        </w:rPr>
      </w:pPr>
      <w:r w:rsidRPr="00EC7300">
        <w:rPr>
          <w:sz w:val="24"/>
          <w:szCs w:val="24"/>
        </w:rPr>
        <w:t>Andreas Leutwyler, Martin Roth</w:t>
      </w:r>
      <w:r w:rsidRPr="00EC7300">
        <w:rPr>
          <w:sz w:val="24"/>
          <w:szCs w:val="24"/>
        </w:rPr>
        <w:tab/>
      </w:r>
    </w:p>
    <w:sectPr w:rsidR="003B6A59" w:rsidRPr="00EC7300" w:rsidSect="00B81C4F">
      <w:headerReference w:type="default" r:id="rId13"/>
      <w:type w:val="continuous"/>
      <w:pgSz w:w="11906" w:h="16838" w:code="1"/>
      <w:pgMar w:top="2552" w:right="1418" w:bottom="709" w:left="1418" w:header="958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CBEA5" w14:textId="77777777" w:rsidR="00900FBF" w:rsidRDefault="00900FBF">
      <w:r>
        <w:separator/>
      </w:r>
    </w:p>
  </w:endnote>
  <w:endnote w:type="continuationSeparator" w:id="0">
    <w:p w14:paraId="5CEB38E0" w14:textId="77777777" w:rsidR="00900FBF" w:rsidRDefault="0090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B5017" w14:textId="77777777" w:rsidR="00900FBF" w:rsidRDefault="00900FBF">
      <w:r>
        <w:separator/>
      </w:r>
    </w:p>
  </w:footnote>
  <w:footnote w:type="continuationSeparator" w:id="0">
    <w:p w14:paraId="54ACE22C" w14:textId="77777777" w:rsidR="00900FBF" w:rsidRDefault="0090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71246" w14:textId="77777777" w:rsidR="00B81C4F" w:rsidRDefault="00B81C4F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E6D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21229"/>
    <w:multiLevelType w:val="hybridMultilevel"/>
    <w:tmpl w:val="939427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F28AA"/>
    <w:multiLevelType w:val="hybridMultilevel"/>
    <w:tmpl w:val="06EC01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F1C51"/>
    <w:multiLevelType w:val="hybridMultilevel"/>
    <w:tmpl w:val="EC6A4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4A"/>
    <w:rsid w:val="00016FCD"/>
    <w:rsid w:val="000A60DD"/>
    <w:rsid w:val="00100B41"/>
    <w:rsid w:val="001037B1"/>
    <w:rsid w:val="00107A98"/>
    <w:rsid w:val="00125262"/>
    <w:rsid w:val="001347F6"/>
    <w:rsid w:val="0013500B"/>
    <w:rsid w:val="001416D2"/>
    <w:rsid w:val="00155C14"/>
    <w:rsid w:val="00165C79"/>
    <w:rsid w:val="0018220A"/>
    <w:rsid w:val="001B154C"/>
    <w:rsid w:val="001D15E2"/>
    <w:rsid w:val="00244A43"/>
    <w:rsid w:val="00257031"/>
    <w:rsid w:val="002A3580"/>
    <w:rsid w:val="002B5AF7"/>
    <w:rsid w:val="00303B43"/>
    <w:rsid w:val="003225A1"/>
    <w:rsid w:val="003429BC"/>
    <w:rsid w:val="00361E66"/>
    <w:rsid w:val="00377295"/>
    <w:rsid w:val="003B6A59"/>
    <w:rsid w:val="003E699B"/>
    <w:rsid w:val="00421A9E"/>
    <w:rsid w:val="004220F4"/>
    <w:rsid w:val="00435D80"/>
    <w:rsid w:val="004F58F6"/>
    <w:rsid w:val="005300C0"/>
    <w:rsid w:val="00554C2B"/>
    <w:rsid w:val="00564773"/>
    <w:rsid w:val="00565E3C"/>
    <w:rsid w:val="00567A97"/>
    <w:rsid w:val="005E2379"/>
    <w:rsid w:val="00632571"/>
    <w:rsid w:val="0069755E"/>
    <w:rsid w:val="006B4291"/>
    <w:rsid w:val="007007FC"/>
    <w:rsid w:val="0076424A"/>
    <w:rsid w:val="007717F9"/>
    <w:rsid w:val="007B00DE"/>
    <w:rsid w:val="00827BD7"/>
    <w:rsid w:val="0083039E"/>
    <w:rsid w:val="008431C8"/>
    <w:rsid w:val="00847E9F"/>
    <w:rsid w:val="0086724B"/>
    <w:rsid w:val="00897365"/>
    <w:rsid w:val="008C6C5E"/>
    <w:rsid w:val="008F2E52"/>
    <w:rsid w:val="008F317C"/>
    <w:rsid w:val="008F6BDD"/>
    <w:rsid w:val="008F7DF2"/>
    <w:rsid w:val="00900FBF"/>
    <w:rsid w:val="009109B8"/>
    <w:rsid w:val="009225A6"/>
    <w:rsid w:val="00930BE5"/>
    <w:rsid w:val="0094329A"/>
    <w:rsid w:val="0099298D"/>
    <w:rsid w:val="009C00A7"/>
    <w:rsid w:val="009F7E7C"/>
    <w:rsid w:val="00A00AC0"/>
    <w:rsid w:val="00A3641C"/>
    <w:rsid w:val="00A81B6C"/>
    <w:rsid w:val="00AC3CD3"/>
    <w:rsid w:val="00AC7A97"/>
    <w:rsid w:val="00AE30FD"/>
    <w:rsid w:val="00B0203C"/>
    <w:rsid w:val="00B30D67"/>
    <w:rsid w:val="00B56536"/>
    <w:rsid w:val="00B81C4F"/>
    <w:rsid w:val="00B82C56"/>
    <w:rsid w:val="00B87A5E"/>
    <w:rsid w:val="00B92C29"/>
    <w:rsid w:val="00BA54D5"/>
    <w:rsid w:val="00BD73FD"/>
    <w:rsid w:val="00C505F5"/>
    <w:rsid w:val="00C7643D"/>
    <w:rsid w:val="00C90293"/>
    <w:rsid w:val="00D02B74"/>
    <w:rsid w:val="00D47398"/>
    <w:rsid w:val="00D83CE0"/>
    <w:rsid w:val="00E02CCD"/>
    <w:rsid w:val="00E15C04"/>
    <w:rsid w:val="00E6051F"/>
    <w:rsid w:val="00E76E38"/>
    <w:rsid w:val="00EC7300"/>
    <w:rsid w:val="00EE7368"/>
    <w:rsid w:val="00F55DD9"/>
    <w:rsid w:val="00F72AAF"/>
    <w:rsid w:val="00F73A92"/>
    <w:rsid w:val="00F952F7"/>
    <w:rsid w:val="00FE3E4B"/>
    <w:rsid w:val="00FF3A47"/>
    <w:rsid w:val="00FF3F7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ocId w14:val="46B3EC08"/>
  <w14:defaultImageDpi w14:val="300"/>
  <w15:chartTrackingRefBased/>
  <w15:docId w15:val="{88D6B93C-1F96-4CE4-9DDB-1227097C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pacing w:val="-5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jc w:val="left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ind w:left="4248" w:firstLine="708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5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Helvetica" w:hAnsi="Helvetica"/>
      <w:color w:val="000000"/>
      <w:sz w:val="9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" w:hAnsi="Helvetica"/>
      <w:color w:val="000000"/>
      <w:sz w:val="32"/>
    </w:rPr>
  </w:style>
  <w:style w:type="paragraph" w:styleId="berschrift8">
    <w:name w:val="heading 8"/>
    <w:basedOn w:val="Standard"/>
    <w:next w:val="Standard"/>
    <w:qFormat/>
    <w:pPr>
      <w:keepNext/>
      <w:ind w:left="3540" w:firstLine="708"/>
      <w:outlineLvl w:val="7"/>
    </w:pPr>
    <w:rPr>
      <w:rFonts w:ascii="Helvetica" w:hAnsi="Helvetica"/>
      <w:color w:val="000000"/>
      <w:sz w:val="32"/>
    </w:rPr>
  </w:style>
  <w:style w:type="paragraph" w:styleId="berschrift9">
    <w:name w:val="heading 9"/>
    <w:basedOn w:val="Standard"/>
    <w:next w:val="Standard"/>
    <w:qFormat/>
    <w:pPr>
      <w:keepNext/>
      <w:jc w:val="right"/>
      <w:outlineLvl w:val="8"/>
    </w:pPr>
    <w:rPr>
      <w:sz w:val="3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nrede">
    <w:name w:val="Salutation"/>
    <w:basedOn w:val="Standard"/>
    <w:next w:val="Standard"/>
    <w:pPr>
      <w:spacing w:before="220" w:after="220" w:line="220" w:lineRule="atLeast"/>
    </w:pPr>
  </w:style>
  <w:style w:type="paragraph" w:styleId="Textkrper">
    <w:name w:val="Body Text"/>
    <w:basedOn w:val="Standard"/>
    <w:pPr>
      <w:spacing w:after="220" w:line="220" w:lineRule="atLeast"/>
    </w:pPr>
  </w:style>
  <w:style w:type="paragraph" w:styleId="Gruformel">
    <w:name w:val="Closing"/>
    <w:basedOn w:val="Standard"/>
    <w:next w:val="Unterschrift"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pPr>
      <w:keepNext/>
      <w:spacing w:before="720" w:line="220" w:lineRule="atLeast"/>
    </w:pPr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Standard"/>
    <w:pPr>
      <w:spacing w:after="220" w:line="220" w:lineRule="atLeast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</w:pPr>
    <w:rPr>
      <w:rFonts w:ascii="Garamond" w:hAnsi="Garamond"/>
      <w:spacing w:val="0"/>
      <w:kern w:val="18"/>
    </w:rPr>
  </w:style>
  <w:style w:type="paragraph" w:customStyle="1" w:styleId="Absender">
    <w:name w:val="Absender"/>
    <w:basedOn w:val="Stand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wrap="notBeside"/>
      <w:ind w:right="-964"/>
    </w:pPr>
    <w:rPr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</w:pPr>
    <w:rPr>
      <w:b/>
    </w:r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  <w:jc w:val="left"/>
    </w:pPr>
    <w:rPr>
      <w:spacing w:val="0"/>
      <w:sz w:val="16"/>
      <w:u w:val="single"/>
    </w:rPr>
  </w:style>
  <w:style w:type="paragraph" w:customStyle="1" w:styleId="Versandanweisungen">
    <w:name w:val="Versandanweisungen"/>
    <w:basedOn w:val="Standard"/>
    <w:next w:val="Standard"/>
    <w:pPr>
      <w:framePr w:wrap="notBeside" w:vAnchor="page" w:hAnchor="text" w:y="2881"/>
      <w:jc w:val="left"/>
    </w:pPr>
    <w:rPr>
      <w:spacing w:val="0"/>
    </w:rPr>
  </w:style>
  <w:style w:type="paragraph" w:styleId="Textkrper2">
    <w:name w:val="Body Text 2"/>
    <w:basedOn w:val="Standard"/>
    <w:rPr>
      <w:sz w:val="24"/>
    </w:rPr>
  </w:style>
  <w:style w:type="paragraph" w:customStyle="1" w:styleId="Firmenunterschrift">
    <w:name w:val="Firmenunterschrift"/>
    <w:basedOn w:val="FirmenunterschriftAbteilung"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spacing w:val="-5"/>
      <w:lang w:val="de-DE" w:eastAsia="de-DE"/>
    </w:rPr>
  </w:style>
  <w:style w:type="paragraph" w:customStyle="1" w:styleId="Default">
    <w:name w:val="Default"/>
    <w:rsid w:val="007642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FarbigeListe-Akzent1">
    <w:name w:val="Colorful List Accent 1"/>
    <w:basedOn w:val="Standard"/>
    <w:qFormat/>
    <w:rsid w:val="001416D2"/>
    <w:pPr>
      <w:ind w:left="708"/>
    </w:pPr>
  </w:style>
  <w:style w:type="character" w:styleId="Hyperlink">
    <w:name w:val="Hyperlink"/>
    <w:rsid w:val="001416D2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1416D2"/>
    <w:rPr>
      <w:color w:val="605E5C"/>
      <w:shd w:val="clear" w:color="auto" w:fill="E1DFDD"/>
    </w:rPr>
  </w:style>
  <w:style w:type="character" w:styleId="BesuchterLink">
    <w:name w:val="FollowedHyperlink"/>
    <w:rsid w:val="001416D2"/>
    <w:rPr>
      <w:color w:val="954F72"/>
      <w:u w:val="single"/>
    </w:rPr>
  </w:style>
  <w:style w:type="character" w:styleId="Kommentarzeichen">
    <w:name w:val="annotation reference"/>
    <w:rsid w:val="00AC7A9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C7A97"/>
  </w:style>
  <w:style w:type="character" w:customStyle="1" w:styleId="KommentartextZchn">
    <w:name w:val="Kommentartext Zchn"/>
    <w:link w:val="Kommentartext"/>
    <w:rsid w:val="00AC7A97"/>
    <w:rPr>
      <w:rFonts w:ascii="Arial" w:hAnsi="Arial"/>
      <w:spacing w:val="-5"/>
    </w:rPr>
  </w:style>
  <w:style w:type="paragraph" w:styleId="Kommentarthema">
    <w:name w:val="annotation subject"/>
    <w:basedOn w:val="Kommentartext"/>
    <w:next w:val="Kommentartext"/>
    <w:link w:val="KommentarthemaZchn"/>
    <w:rsid w:val="00AC7A97"/>
    <w:rPr>
      <w:b/>
      <w:bCs/>
    </w:rPr>
  </w:style>
  <w:style w:type="character" w:customStyle="1" w:styleId="KommentarthemaZchn">
    <w:name w:val="Kommentarthema Zchn"/>
    <w:link w:val="Kommentarthema"/>
    <w:rsid w:val="00AC7A97"/>
    <w:rPr>
      <w:rFonts w:ascii="Arial" w:hAnsi="Arial"/>
      <w:b/>
      <w:bCs/>
      <w:spacing w:val="-5"/>
    </w:rPr>
  </w:style>
  <w:style w:type="paragraph" w:styleId="Sprechblasentext">
    <w:name w:val="Balloon Text"/>
    <w:basedOn w:val="Standard"/>
    <w:link w:val="SprechblasentextZchn"/>
    <w:rsid w:val="00AC7A97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rsid w:val="00AC7A97"/>
    <w:rPr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dmin.ch/opc/de/official-compilation/2020/124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%20(Mac%20OS%209):Microsoft%20Office%202001:Vorlagen:Briefe%20-%20Umschl&#228;ge:Professioneller%20Brie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8B896D500B4D9D37C27808860FE5" ma:contentTypeVersion="11" ma:contentTypeDescription="Ein neues Dokument erstellen." ma:contentTypeScope="" ma:versionID="58f8e99d59339bf4369537034afb7f9d">
  <xsd:schema xmlns:xsd="http://www.w3.org/2001/XMLSchema" xmlns:xs="http://www.w3.org/2001/XMLSchema" xmlns:p="http://schemas.microsoft.com/office/2006/metadata/properties" xmlns:ns3="0a91f92f-f2cd-4bef-b643-92b52d3c6d30" xmlns:ns4="ec22c3dc-6a88-4b80-9ba1-8b6e77b423df" targetNamespace="http://schemas.microsoft.com/office/2006/metadata/properties" ma:root="true" ma:fieldsID="d215fbc9dc9861ec4cffaf8a67d9eab6" ns3:_="" ns4:_="">
    <xsd:import namespace="0a91f92f-f2cd-4bef-b643-92b52d3c6d30"/>
    <xsd:import namespace="ec22c3dc-6a88-4b80-9ba1-8b6e77b42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f92f-f2cd-4bef-b643-92b52d3c6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2c3dc-6a88-4b80-9ba1-8b6e77b42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659499-E41A-4FD5-8A33-1ABB4A802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f92f-f2cd-4bef-b643-92b52d3c6d30"/>
    <ds:schemaRef ds:uri="ec22c3dc-6a88-4b80-9ba1-8b6e77b42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8A703-39C2-403A-B7EF-2C50F6588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BEFAA-E181-401A-B9E4-23AF9ABA6DD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0a91f92f-f2cd-4bef-b643-92b52d3c6d30"/>
    <ds:schemaRef ds:uri="http://purl.org/dc/elements/1.1/"/>
    <ds:schemaRef ds:uri="http://www.w3.org/XML/1998/namespace"/>
    <ds:schemaRef ds:uri="http://schemas.openxmlformats.org/package/2006/metadata/core-properties"/>
    <ds:schemaRef ds:uri="ec22c3dc-6a88-4b80-9ba1-8b6e77b423df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2E63C8-D762-4CCC-BF6B-C6EBF913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Professioneller Brief</Template>
  <TotalTime>0</TotalTime>
  <Pages>2</Pages>
  <Words>502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/>
  <LinksUpToDate>false</LinksUpToDate>
  <CharactersWithSpaces>3662</CharactersWithSpaces>
  <SharedDoc>false</SharedDoc>
  <HLinks>
    <vt:vector size="6" baseType="variant"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https://www.admin.ch/opc/de/official-compilation/2020/1249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subject/>
  <dc:creator>iBook</dc:creator>
  <cp:keywords/>
  <cp:lastModifiedBy>Pascal Knechtle</cp:lastModifiedBy>
  <cp:revision>2</cp:revision>
  <cp:lastPrinted>2020-04-30T20:05:00Z</cp:lastPrinted>
  <dcterms:created xsi:type="dcterms:W3CDTF">2020-05-01T06:35:00Z</dcterms:created>
  <dcterms:modified xsi:type="dcterms:W3CDTF">2020-05-01T06:35:00Z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LCID">
    <vt:i4>1031</vt:i4>
  </property>
  <property fmtid="{D5CDD505-2E9C-101B-9397-08002B2CF9AE}" pid="4" name="Version">
    <vt:i4>99031900</vt:i4>
  </property>
  <property fmtid="{D5CDD505-2E9C-101B-9397-08002B2CF9AE}" pid="5" name="ContentTypeId">
    <vt:lpwstr>0x010100583E8B896D500B4D9D37C27808860FE5</vt:lpwstr>
  </property>
</Properties>
</file>